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2aed0458c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d7807f907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Jedrynie,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6e137ed29c4951" /><Relationship Type="http://schemas.openxmlformats.org/officeDocument/2006/relationships/numbering" Target="/word/numbering.xml" Id="R2b5bb6b2a726425d" /><Relationship Type="http://schemas.openxmlformats.org/officeDocument/2006/relationships/settings" Target="/word/settings.xml" Id="R84b9d87fa8be4e2e" /><Relationship Type="http://schemas.openxmlformats.org/officeDocument/2006/relationships/image" Target="/word/media/131c0670-4f58-4fde-a41a-1d783ef78f5d.png" Id="Reaad7807f9074f4d" /></Relationships>
</file>