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5e03a5705c41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5a91e0f3db48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Jelcz,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2012cecc65547af" /><Relationship Type="http://schemas.openxmlformats.org/officeDocument/2006/relationships/numbering" Target="/word/numbering.xml" Id="Rfef4996d866a436f" /><Relationship Type="http://schemas.openxmlformats.org/officeDocument/2006/relationships/settings" Target="/word/settings.xml" Id="Rd94b6f274b2e4e5f" /><Relationship Type="http://schemas.openxmlformats.org/officeDocument/2006/relationships/image" Target="/word/media/5bde4e49-5f63-4fe0-af82-517dbbdf592b.png" Id="R0f5a91e0f3db4847" /></Relationships>
</file>