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28e343a8c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f7527b98a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887e5bb294743" /><Relationship Type="http://schemas.openxmlformats.org/officeDocument/2006/relationships/numbering" Target="/word/numbering.xml" Id="Re0a1d2d2cff54d1e" /><Relationship Type="http://schemas.openxmlformats.org/officeDocument/2006/relationships/settings" Target="/word/settings.xml" Id="R15da5a1442a54416" /><Relationship Type="http://schemas.openxmlformats.org/officeDocument/2006/relationships/image" Target="/word/media/b02b85c4-2710-4a0d-8c4f-21fd5243dbbe.png" Id="R44bf7527b98a487f" /></Relationships>
</file>