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8952f5090748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1c102c557b46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da0f0ce525489c" /><Relationship Type="http://schemas.openxmlformats.org/officeDocument/2006/relationships/numbering" Target="/word/numbering.xml" Id="R1f633939153841ab" /><Relationship Type="http://schemas.openxmlformats.org/officeDocument/2006/relationships/settings" Target="/word/settings.xml" Id="Rf8b67b8247404f84" /><Relationship Type="http://schemas.openxmlformats.org/officeDocument/2006/relationships/image" Target="/word/media/0f3b6b16-a636-4f4b-af7f-eb64d9b1d9b0.png" Id="Rce1c102c557b46e4" /></Relationships>
</file>