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8a73f71d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dcf663b74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d2b712164fc4" /><Relationship Type="http://schemas.openxmlformats.org/officeDocument/2006/relationships/numbering" Target="/word/numbering.xml" Id="R6fa857a92de0411e" /><Relationship Type="http://schemas.openxmlformats.org/officeDocument/2006/relationships/settings" Target="/word/settings.xml" Id="Rd6edecd5e8fd4cd7" /><Relationship Type="http://schemas.openxmlformats.org/officeDocument/2006/relationships/image" Target="/word/media/63d4b48a-c8b8-445b-802a-8d008cd920d3.png" Id="R9d1dcf663b744174" /></Relationships>
</file>