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cadabe334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7b9d52bfa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26f5f99374ef9" /><Relationship Type="http://schemas.openxmlformats.org/officeDocument/2006/relationships/numbering" Target="/word/numbering.xml" Id="R37c1c1b107814b26" /><Relationship Type="http://schemas.openxmlformats.org/officeDocument/2006/relationships/settings" Target="/word/settings.xml" Id="Rb3a77c972d864615" /><Relationship Type="http://schemas.openxmlformats.org/officeDocument/2006/relationships/image" Target="/word/media/7629f477-43b3-411d-a066-dab674a89df1.png" Id="Rb617b9d52bfa4d88" /></Relationships>
</file>