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c2a2eff4e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be3e05905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2cc9264c945b1" /><Relationship Type="http://schemas.openxmlformats.org/officeDocument/2006/relationships/numbering" Target="/word/numbering.xml" Id="R593234b66e2d46b5" /><Relationship Type="http://schemas.openxmlformats.org/officeDocument/2006/relationships/settings" Target="/word/settings.xml" Id="R9fc7fdec1b4747f7" /><Relationship Type="http://schemas.openxmlformats.org/officeDocument/2006/relationships/image" Target="/word/media/08554d50-bf48-49ca-9bf4-e8d7f690a4aa.png" Id="R885be3e059054492" /></Relationships>
</file>