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15e78cbe0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5e95e504c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96394c48c468b" /><Relationship Type="http://schemas.openxmlformats.org/officeDocument/2006/relationships/numbering" Target="/word/numbering.xml" Id="Rc3abce2f53f1468b" /><Relationship Type="http://schemas.openxmlformats.org/officeDocument/2006/relationships/settings" Target="/word/settings.xml" Id="R944e2ee11a48404a" /><Relationship Type="http://schemas.openxmlformats.org/officeDocument/2006/relationships/image" Target="/word/media/98b37cfd-73c2-4292-ac84-34f9db5d72cd.png" Id="Rf975e95e504c4026" /></Relationships>
</file>