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e2308a833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d8e5f63cc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d8833c27a433c" /><Relationship Type="http://schemas.openxmlformats.org/officeDocument/2006/relationships/numbering" Target="/word/numbering.xml" Id="R86b658b142d64110" /><Relationship Type="http://schemas.openxmlformats.org/officeDocument/2006/relationships/settings" Target="/word/settings.xml" Id="R84a79082e01b4f20" /><Relationship Type="http://schemas.openxmlformats.org/officeDocument/2006/relationships/image" Target="/word/media/0763d5cd-5a37-44ce-93d1-84bb922918fd.png" Id="R0e6d8e5f63cc4c6a" /></Relationships>
</file>