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1be8c2168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7cb54a0a4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156b134f54a5e" /><Relationship Type="http://schemas.openxmlformats.org/officeDocument/2006/relationships/numbering" Target="/word/numbering.xml" Id="R855b56554821409f" /><Relationship Type="http://schemas.openxmlformats.org/officeDocument/2006/relationships/settings" Target="/word/settings.xml" Id="R4ecef2a5b7464fbb" /><Relationship Type="http://schemas.openxmlformats.org/officeDocument/2006/relationships/image" Target="/word/media/6b90b35b-6c01-4c52-8ad8-e18abc3f1497.png" Id="R64a7cb54a0a44d32" /></Relationships>
</file>