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ab18d4ac8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dced55f8b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c25d65d4b467a" /><Relationship Type="http://schemas.openxmlformats.org/officeDocument/2006/relationships/numbering" Target="/word/numbering.xml" Id="Ra3e515984473489e" /><Relationship Type="http://schemas.openxmlformats.org/officeDocument/2006/relationships/settings" Target="/word/settings.xml" Id="R76b494642f224b55" /><Relationship Type="http://schemas.openxmlformats.org/officeDocument/2006/relationships/image" Target="/word/media/ed142c7b-3fd0-4159-9611-0ae01af7a5c3.png" Id="R350dced55f8b44c7" /></Relationships>
</file>