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2bbc328af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2ee376e09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b26bce4d1429b" /><Relationship Type="http://schemas.openxmlformats.org/officeDocument/2006/relationships/numbering" Target="/word/numbering.xml" Id="Rde970447ec26443f" /><Relationship Type="http://schemas.openxmlformats.org/officeDocument/2006/relationships/settings" Target="/word/settings.xml" Id="Rd1537ad23e7b4578" /><Relationship Type="http://schemas.openxmlformats.org/officeDocument/2006/relationships/image" Target="/word/media/85f654ce-521b-4671-b804-c89db532f80c.png" Id="R40d2ee376e0944ab" /></Relationships>
</file>