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8a1f86c8c46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dd697b275e4a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Kadzielnia,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d036af6dfe43b1" /><Relationship Type="http://schemas.openxmlformats.org/officeDocument/2006/relationships/numbering" Target="/word/numbering.xml" Id="Rdd236f5d041f4ce6" /><Relationship Type="http://schemas.openxmlformats.org/officeDocument/2006/relationships/settings" Target="/word/settings.xml" Id="R751a9b76ed944192" /><Relationship Type="http://schemas.openxmlformats.org/officeDocument/2006/relationships/image" Target="/word/media/46e49707-ba9a-4c83-806e-2a4146d34127.png" Id="R40dd697b275e4aa8" /></Relationships>
</file>