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a31d7186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188df016e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429ddd80042aa" /><Relationship Type="http://schemas.openxmlformats.org/officeDocument/2006/relationships/numbering" Target="/word/numbering.xml" Id="R78e85e9ec5a3443f" /><Relationship Type="http://schemas.openxmlformats.org/officeDocument/2006/relationships/settings" Target="/word/settings.xml" Id="Reb6a4599270b4a45" /><Relationship Type="http://schemas.openxmlformats.org/officeDocument/2006/relationships/image" Target="/word/media/007bff25-b71e-4437-a51f-55123b1b3d81.png" Id="R076188df016e417c" /></Relationships>
</file>