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4cea27a4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812159a61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2e394cf3e4065" /><Relationship Type="http://schemas.openxmlformats.org/officeDocument/2006/relationships/numbering" Target="/word/numbering.xml" Id="Re7d004f66d164f51" /><Relationship Type="http://schemas.openxmlformats.org/officeDocument/2006/relationships/settings" Target="/word/settings.xml" Id="Ra055a8c80bd14dd1" /><Relationship Type="http://schemas.openxmlformats.org/officeDocument/2006/relationships/image" Target="/word/media/0f434f72-ff96-412b-b583-0419067d091b.png" Id="R104812159a614c48" /></Relationships>
</file>