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e3000a206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c502b1502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9510f994f41e4" /><Relationship Type="http://schemas.openxmlformats.org/officeDocument/2006/relationships/numbering" Target="/word/numbering.xml" Id="Rdb082dad4d6d43c3" /><Relationship Type="http://schemas.openxmlformats.org/officeDocument/2006/relationships/settings" Target="/word/settings.xml" Id="Ree8f8c67ee5f4c58" /><Relationship Type="http://schemas.openxmlformats.org/officeDocument/2006/relationships/image" Target="/word/media/7501d2aa-b45c-43ed-b203-f33e1f48de01.png" Id="R281c502b150249e9" /></Relationships>
</file>