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5d9a857a6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e00b294e0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nad Odra,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b94566f6f4514" /><Relationship Type="http://schemas.openxmlformats.org/officeDocument/2006/relationships/numbering" Target="/word/numbering.xml" Id="Rc9282ae00a024de8" /><Relationship Type="http://schemas.openxmlformats.org/officeDocument/2006/relationships/settings" Target="/word/settings.xml" Id="Rb758fe024df94804" /><Relationship Type="http://schemas.openxmlformats.org/officeDocument/2006/relationships/image" Target="/word/media/c520c2c8-dca6-4a89-be17-1d3a77a0c800.png" Id="Rac3e00b294e04c50" /></Relationships>
</file>