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50dfb1172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55f36543f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d34fca95e482e" /><Relationship Type="http://schemas.openxmlformats.org/officeDocument/2006/relationships/numbering" Target="/word/numbering.xml" Id="R5565712819594d71" /><Relationship Type="http://schemas.openxmlformats.org/officeDocument/2006/relationships/settings" Target="/word/settings.xml" Id="Rcde5eb100bc9445c" /><Relationship Type="http://schemas.openxmlformats.org/officeDocument/2006/relationships/image" Target="/word/media/154fe4fa-736e-4d7b-be9b-f40251f73e72.png" Id="R84355f36543f4aa8" /></Relationships>
</file>