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2e5f72f57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6e4a5f7cba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Kamionaczyk,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a4f6f759e244dd" /><Relationship Type="http://schemas.openxmlformats.org/officeDocument/2006/relationships/numbering" Target="/word/numbering.xml" Id="Rffbc465f28ee4d72" /><Relationship Type="http://schemas.openxmlformats.org/officeDocument/2006/relationships/settings" Target="/word/settings.xml" Id="R87ab82d927bd4bc5" /><Relationship Type="http://schemas.openxmlformats.org/officeDocument/2006/relationships/image" Target="/word/media/bfbd51b2-4aca-41b6-bd69-02b9dcd96d09.png" Id="R766e4a5f7cba4806" /></Relationships>
</file>