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9a6a6c515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bd8fff2ce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Karasiowka,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ef81daa5d4bc2" /><Relationship Type="http://schemas.openxmlformats.org/officeDocument/2006/relationships/numbering" Target="/word/numbering.xml" Id="R6d333d7145114c1f" /><Relationship Type="http://schemas.openxmlformats.org/officeDocument/2006/relationships/settings" Target="/word/settings.xml" Id="Rd9d585ae88b6487c" /><Relationship Type="http://schemas.openxmlformats.org/officeDocument/2006/relationships/image" Target="/word/media/fd8ec32a-4f42-4d2a-bd48-af22f127e943.png" Id="R3f0bd8fff2ce43f1" /></Relationships>
</file>