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28a47b9c1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a7b9e5065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52867f2a84705" /><Relationship Type="http://schemas.openxmlformats.org/officeDocument/2006/relationships/numbering" Target="/word/numbering.xml" Id="R55fd15056dd749aa" /><Relationship Type="http://schemas.openxmlformats.org/officeDocument/2006/relationships/settings" Target="/word/settings.xml" Id="R38d4a21acc964e69" /><Relationship Type="http://schemas.openxmlformats.org/officeDocument/2006/relationships/image" Target="/word/media/7d5c9567-646f-4c04-804d-754ab06fdabb.png" Id="R9ada7b9e50654534" /></Relationships>
</file>