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bf06c2794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2010ffe5c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Karczmiska,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f5888ebaa4c47" /><Relationship Type="http://schemas.openxmlformats.org/officeDocument/2006/relationships/numbering" Target="/word/numbering.xml" Id="R7aecf45f3c9549ef" /><Relationship Type="http://schemas.openxmlformats.org/officeDocument/2006/relationships/settings" Target="/word/settings.xml" Id="R4adb2f9ff39449b5" /><Relationship Type="http://schemas.openxmlformats.org/officeDocument/2006/relationships/image" Target="/word/media/bdee4823-9f32-455a-ade7-bf09e400581d.png" Id="R3812010ffe5c4338" /></Relationships>
</file>