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3c2ab1646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9555e2f2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Kargoszynek,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b4551f2eb48d7" /><Relationship Type="http://schemas.openxmlformats.org/officeDocument/2006/relationships/numbering" Target="/word/numbering.xml" Id="R6e539f6ee7d543d1" /><Relationship Type="http://schemas.openxmlformats.org/officeDocument/2006/relationships/settings" Target="/word/settings.xml" Id="Rbb847da226e44409" /><Relationship Type="http://schemas.openxmlformats.org/officeDocument/2006/relationships/image" Target="/word/media/fa817f2a-281d-4f6c-b8d2-1ee69ab08a8b.png" Id="Rafd9555e2f2a4f2d" /></Relationships>
</file>