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2668ab266140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5163e9c4554f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Karlowice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2bd47c8ecf44b4" /><Relationship Type="http://schemas.openxmlformats.org/officeDocument/2006/relationships/numbering" Target="/word/numbering.xml" Id="Ra4557746ef704302" /><Relationship Type="http://schemas.openxmlformats.org/officeDocument/2006/relationships/settings" Target="/word/settings.xml" Id="Rd53d78a025494155" /><Relationship Type="http://schemas.openxmlformats.org/officeDocument/2006/relationships/image" Target="/word/media/46d2ce90-16e2-4b41-b180-0cae14864db3.png" Id="Re55163e9c4554fe5" /></Relationships>
</file>