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c6c4b6f40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2c34e5ec6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2f780060c4298" /><Relationship Type="http://schemas.openxmlformats.org/officeDocument/2006/relationships/numbering" Target="/word/numbering.xml" Id="R5a5123fbab6f4da7" /><Relationship Type="http://schemas.openxmlformats.org/officeDocument/2006/relationships/settings" Target="/word/settings.xml" Id="Rd4b68a442503436e" /><Relationship Type="http://schemas.openxmlformats.org/officeDocument/2006/relationships/image" Target="/word/media/82af17e9-254f-48bc-9211-f0d93c020ede.png" Id="R8502c34e5ec64377" /></Relationships>
</file>