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ef1c8441e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70ae3017604f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Karpiowka,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f3d16afdb411f" /><Relationship Type="http://schemas.openxmlformats.org/officeDocument/2006/relationships/numbering" Target="/word/numbering.xml" Id="Rc7e42a7740364e66" /><Relationship Type="http://schemas.openxmlformats.org/officeDocument/2006/relationships/settings" Target="/word/settings.xml" Id="R60ee53d1ed2a46ae" /><Relationship Type="http://schemas.openxmlformats.org/officeDocument/2006/relationships/image" Target="/word/media/a0756a22-0ed2-4b0c-8d7b-6a6c3488f142.png" Id="R3d70ae3017604f02" /></Relationships>
</file>