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8be6e5f28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fd6cd4298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b90454a2f46c9" /><Relationship Type="http://schemas.openxmlformats.org/officeDocument/2006/relationships/numbering" Target="/word/numbering.xml" Id="R661945c2514c4839" /><Relationship Type="http://schemas.openxmlformats.org/officeDocument/2006/relationships/settings" Target="/word/settings.xml" Id="Rbdada9f061274ef7" /><Relationship Type="http://schemas.openxmlformats.org/officeDocument/2006/relationships/image" Target="/word/media/1f8f5742-b2f6-41a2-974c-1194e952d0d6.png" Id="R1a8fd6cd42984ab9" /></Relationships>
</file>