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511764eca047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65bf098df944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Karwodrza,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ac10421f6649fc" /><Relationship Type="http://schemas.openxmlformats.org/officeDocument/2006/relationships/numbering" Target="/word/numbering.xml" Id="R8c22bf630eab4fc8" /><Relationship Type="http://schemas.openxmlformats.org/officeDocument/2006/relationships/settings" Target="/word/settings.xml" Id="R072a7192e3be4b3d" /><Relationship Type="http://schemas.openxmlformats.org/officeDocument/2006/relationships/image" Target="/word/media/714b64d4-9777-433b-9aec-395cdd2e2539.png" Id="Rc765bf098df944f5" /></Relationships>
</file>