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b485fb24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05f38ff85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Kaszewy Dworne,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8c3d30ee34a46" /><Relationship Type="http://schemas.openxmlformats.org/officeDocument/2006/relationships/numbering" Target="/word/numbering.xml" Id="Rada39e5858524d7c" /><Relationship Type="http://schemas.openxmlformats.org/officeDocument/2006/relationships/settings" Target="/word/settings.xml" Id="R107c2c9efcd64055" /><Relationship Type="http://schemas.openxmlformats.org/officeDocument/2006/relationships/image" Target="/word/media/e5240a4a-e179-4fd7-8ffe-f588bde5de8e.png" Id="R0f005f38ff854f8c" /></Relationships>
</file>