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8f238a37c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ae7bb0930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34e3260274c0f" /><Relationship Type="http://schemas.openxmlformats.org/officeDocument/2006/relationships/numbering" Target="/word/numbering.xml" Id="Ree5fa3a3c7d74904" /><Relationship Type="http://schemas.openxmlformats.org/officeDocument/2006/relationships/settings" Target="/word/settings.xml" Id="Re4c2c6c07cfb4b18" /><Relationship Type="http://schemas.openxmlformats.org/officeDocument/2006/relationships/image" Target="/word/media/03282ef1-51ce-4e46-948f-c5dee994ca6d.png" Id="R1e8ae7bb09304ae1" /></Relationships>
</file>