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ac3a2f168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de3b21332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e31c9af994074" /><Relationship Type="http://schemas.openxmlformats.org/officeDocument/2006/relationships/numbering" Target="/word/numbering.xml" Id="R9561057f9dcb4087" /><Relationship Type="http://schemas.openxmlformats.org/officeDocument/2006/relationships/settings" Target="/word/settings.xml" Id="R809fd40e4c3e4f2d" /><Relationship Type="http://schemas.openxmlformats.org/officeDocument/2006/relationships/image" Target="/word/media/7411c3cc-bde2-4ec8-807c-f35a25df2d6d.png" Id="Racdde3b213324375" /></Relationships>
</file>