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ab966aa75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cac87377f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 Denkowskie,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1fdf0c02746da" /><Relationship Type="http://schemas.openxmlformats.org/officeDocument/2006/relationships/numbering" Target="/word/numbering.xml" Id="R71d52597907c428a" /><Relationship Type="http://schemas.openxmlformats.org/officeDocument/2006/relationships/settings" Target="/word/settings.xml" Id="R1ee587a810d84062" /><Relationship Type="http://schemas.openxmlformats.org/officeDocument/2006/relationships/image" Target="/word/media/640ec9d0-2879-49d7-b33f-0175624321e2.png" Id="R7b8cac87377f4e16" /></Relationships>
</file>