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a895e2042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d285bab6e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Opolskie,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a6b09443f4a0e" /><Relationship Type="http://schemas.openxmlformats.org/officeDocument/2006/relationships/numbering" Target="/word/numbering.xml" Id="R77d377d27d2e4b36" /><Relationship Type="http://schemas.openxmlformats.org/officeDocument/2006/relationships/settings" Target="/word/settings.xml" Id="R5b7fe9e5ae394258" /><Relationship Type="http://schemas.openxmlformats.org/officeDocument/2006/relationships/image" Target="/word/media/429f1dd6-22c2-4cac-aedc-766b6fcf798c.png" Id="R1d5d285bab6e4821" /></Relationships>
</file>