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2612c8b9c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fee07da4d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Kaweczyn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b3f4994624e7d" /><Relationship Type="http://schemas.openxmlformats.org/officeDocument/2006/relationships/numbering" Target="/word/numbering.xml" Id="R31c0dd71017b42c1" /><Relationship Type="http://schemas.openxmlformats.org/officeDocument/2006/relationships/settings" Target="/word/settings.xml" Id="Rfeb7cfc24ac24a13" /><Relationship Type="http://schemas.openxmlformats.org/officeDocument/2006/relationships/image" Target="/word/media/a31e0961-ee0a-4321-93a6-83e05566a5c4.png" Id="R55efee07da4d4514" /></Relationships>
</file>