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bb51c360d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788938cdf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2d7afa1f8433f" /><Relationship Type="http://schemas.openxmlformats.org/officeDocument/2006/relationships/numbering" Target="/word/numbering.xml" Id="Reade5210f7534017" /><Relationship Type="http://schemas.openxmlformats.org/officeDocument/2006/relationships/settings" Target="/word/settings.xml" Id="R4cddb6e3411141e7" /><Relationship Type="http://schemas.openxmlformats.org/officeDocument/2006/relationships/image" Target="/word/media/2f45c219-6502-4199-bf09-2f45b4d4506b.png" Id="R461788938cdf472e" /></Relationships>
</file>