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5d24479d9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8d6229ea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Gliniecka,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bcedbe71a4efd" /><Relationship Type="http://schemas.openxmlformats.org/officeDocument/2006/relationships/numbering" Target="/word/numbering.xml" Id="Rff4e1c84d8644126" /><Relationship Type="http://schemas.openxmlformats.org/officeDocument/2006/relationships/settings" Target="/word/settings.xml" Id="R898e878f164649b9" /><Relationship Type="http://schemas.openxmlformats.org/officeDocument/2006/relationships/image" Target="/word/media/22d7eaa7-0693-4d47-bf10-4ccb9ad5db38.png" Id="R22ce8d6229ea4c05" /></Relationships>
</file>