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5c8da6206c4d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3bac30697e4f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Kepa Gorecka,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cef049001e4c64" /><Relationship Type="http://schemas.openxmlformats.org/officeDocument/2006/relationships/numbering" Target="/word/numbering.xml" Id="R8a814d6b01344aa2" /><Relationship Type="http://schemas.openxmlformats.org/officeDocument/2006/relationships/settings" Target="/word/settings.xml" Id="R10d6df30d94a49a2" /><Relationship Type="http://schemas.openxmlformats.org/officeDocument/2006/relationships/image" Target="/word/media/3b01dc44-9ec7-4ee5-82d1-c7a98fac8d9b.png" Id="R5f3bac30697e4fed" /></Relationships>
</file>