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b335c744a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032a5caea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Parnicka,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2cf04db7b4ca4" /><Relationship Type="http://schemas.openxmlformats.org/officeDocument/2006/relationships/numbering" Target="/word/numbering.xml" Id="R3cfe9c83ddcc457b" /><Relationship Type="http://schemas.openxmlformats.org/officeDocument/2006/relationships/settings" Target="/word/settings.xml" Id="R0138978904f14b1c" /><Relationship Type="http://schemas.openxmlformats.org/officeDocument/2006/relationships/image" Target="/word/media/97a24615-3426-4934-ba8a-8af993b3e7e9.png" Id="R103032a5caea4578" /></Relationships>
</file>