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053458f9c4f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8ca15c5b5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4200e718a84fdc" /><Relationship Type="http://schemas.openxmlformats.org/officeDocument/2006/relationships/numbering" Target="/word/numbering.xml" Id="R003d5a9b9cca414d" /><Relationship Type="http://schemas.openxmlformats.org/officeDocument/2006/relationships/settings" Target="/word/settings.xml" Id="R57b283df9bc1447b" /><Relationship Type="http://schemas.openxmlformats.org/officeDocument/2006/relationships/image" Target="/word/media/9832a8c0-46ea-4276-bb5b-7d28797267d7.png" Id="R7378ca15c5b54071" /></Relationships>
</file>