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8bef2611e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cfe8a6aae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92d8463f04b85" /><Relationship Type="http://schemas.openxmlformats.org/officeDocument/2006/relationships/numbering" Target="/word/numbering.xml" Id="R62c21a2dac6b46f6" /><Relationship Type="http://schemas.openxmlformats.org/officeDocument/2006/relationships/settings" Target="/word/settings.xml" Id="R1e30ef69652b4fd4" /><Relationship Type="http://schemas.openxmlformats.org/officeDocument/2006/relationships/image" Target="/word/media/9b82af72-a7ca-4166-a01e-4fcddf272fd5.png" Id="Rdbfcfe8a6aae427e" /></Relationships>
</file>