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865a27f9f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82d84eaca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Kipichy,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b1d123a754f42" /><Relationship Type="http://schemas.openxmlformats.org/officeDocument/2006/relationships/numbering" Target="/word/numbering.xml" Id="Rdb70933e90dc4788" /><Relationship Type="http://schemas.openxmlformats.org/officeDocument/2006/relationships/settings" Target="/word/settings.xml" Id="Rb2545a9743bb4b1e" /><Relationship Type="http://schemas.openxmlformats.org/officeDocument/2006/relationships/image" Target="/word/media/920172dc-e37a-449c-a3e0-8764e716e6fe.png" Id="R8af82d84eaca4699" /></Relationships>
</file>