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675d38bcd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d11267f5d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Kleszczewko,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a596ccbcd4ea5" /><Relationship Type="http://schemas.openxmlformats.org/officeDocument/2006/relationships/numbering" Target="/word/numbering.xml" Id="R46b70c91210d4267" /><Relationship Type="http://schemas.openxmlformats.org/officeDocument/2006/relationships/settings" Target="/word/settings.xml" Id="R114119227bbd48fe" /><Relationship Type="http://schemas.openxmlformats.org/officeDocument/2006/relationships/image" Target="/word/media/be1a05da-9311-473d-b788-7c6354525161.png" Id="R0f2d11267f5d4e7f" /></Relationships>
</file>