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2cd086871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ce8fdd35e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9eaf3210949d8" /><Relationship Type="http://schemas.openxmlformats.org/officeDocument/2006/relationships/numbering" Target="/word/numbering.xml" Id="Re988c8d8efdf47a6" /><Relationship Type="http://schemas.openxmlformats.org/officeDocument/2006/relationships/settings" Target="/word/settings.xml" Id="R2c4466a903cd45c2" /><Relationship Type="http://schemas.openxmlformats.org/officeDocument/2006/relationships/image" Target="/word/media/aa9aa20e-45be-4c5a-bfb2-e14afdc264ae.png" Id="R6dece8fdd35e49de" /></Relationships>
</file>