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6d07a708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1bb5857a7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c194830664d26" /><Relationship Type="http://schemas.openxmlformats.org/officeDocument/2006/relationships/numbering" Target="/word/numbering.xml" Id="Rb25539d82545470c" /><Relationship Type="http://schemas.openxmlformats.org/officeDocument/2006/relationships/settings" Target="/word/settings.xml" Id="Rd1b405f730304cd9" /><Relationship Type="http://schemas.openxmlformats.org/officeDocument/2006/relationships/image" Target="/word/media/154a7b05-9f69-4377-9c2e-b4cef8b29bb4.png" Id="Ra091bb5857a74294" /></Relationships>
</file>