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c6d5e2aedb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2f0d67bf6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81c4b2e4448ec" /><Relationship Type="http://schemas.openxmlformats.org/officeDocument/2006/relationships/numbering" Target="/word/numbering.xml" Id="R5fac493c43a34512" /><Relationship Type="http://schemas.openxmlformats.org/officeDocument/2006/relationships/settings" Target="/word/settings.xml" Id="Raf3b1af8a30942da" /><Relationship Type="http://schemas.openxmlformats.org/officeDocument/2006/relationships/image" Target="/word/media/0eeeed5c-4202-4a49-a1e4-e7b638724dc8.png" Id="R0e12f0d67bf6495c" /></Relationships>
</file>