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257956a2d43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f1cdba8b0642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Klimaszewnica,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a7439c51a64a31" /><Relationship Type="http://schemas.openxmlformats.org/officeDocument/2006/relationships/numbering" Target="/word/numbering.xml" Id="Rfd4292e68d8945a1" /><Relationship Type="http://schemas.openxmlformats.org/officeDocument/2006/relationships/settings" Target="/word/settings.xml" Id="Rb940ae3db76a4111" /><Relationship Type="http://schemas.openxmlformats.org/officeDocument/2006/relationships/image" Target="/word/media/46935cac-c57e-44a1-b60e-104a1df52e36.png" Id="R94f1cdba8b064228" /></Relationships>
</file>