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3f6aa1b30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14282336d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edb28cb6f43fb" /><Relationship Type="http://schemas.openxmlformats.org/officeDocument/2006/relationships/numbering" Target="/word/numbering.xml" Id="R1d00062851d64b57" /><Relationship Type="http://schemas.openxmlformats.org/officeDocument/2006/relationships/settings" Target="/word/settings.xml" Id="Rfbfd417a351f44ee" /><Relationship Type="http://schemas.openxmlformats.org/officeDocument/2006/relationships/image" Target="/word/media/a597bc3f-aa79-47fe-bb41-20b89f8f38de.png" Id="Rb8714282336d47a0" /></Relationships>
</file>