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ca5ce802c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0a63b3983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Klotno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5a1b009e649c1" /><Relationship Type="http://schemas.openxmlformats.org/officeDocument/2006/relationships/numbering" Target="/word/numbering.xml" Id="Rb6161c1eb3e843b2" /><Relationship Type="http://schemas.openxmlformats.org/officeDocument/2006/relationships/settings" Target="/word/settings.xml" Id="R3b995916e56b44d8" /><Relationship Type="http://schemas.openxmlformats.org/officeDocument/2006/relationships/image" Target="/word/media/7e84ba2f-1cfe-4c58-af2c-2ca4acd44ddb.png" Id="Rf9b0a63b398349db" /></Relationships>
</file>