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f95ac78bc743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cb60e3a2d447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Kluczbork,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3c62ca76884f7b" /><Relationship Type="http://schemas.openxmlformats.org/officeDocument/2006/relationships/numbering" Target="/word/numbering.xml" Id="R500a794b037b4f9a" /><Relationship Type="http://schemas.openxmlformats.org/officeDocument/2006/relationships/settings" Target="/word/settings.xml" Id="R5b1176ea5c5445b1" /><Relationship Type="http://schemas.openxmlformats.org/officeDocument/2006/relationships/image" Target="/word/media/93fdfd1c-a3b3-449a-bf28-61dfe3943907.png" Id="Rb2cb60e3a2d4471f" /></Relationships>
</file>