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1edcedf7147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cbc76754c84b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1a615d2e7941e6" /><Relationship Type="http://schemas.openxmlformats.org/officeDocument/2006/relationships/numbering" Target="/word/numbering.xml" Id="Rd7d630f1259b4823" /><Relationship Type="http://schemas.openxmlformats.org/officeDocument/2006/relationships/settings" Target="/word/settings.xml" Id="Rd8deb5d899794539" /><Relationship Type="http://schemas.openxmlformats.org/officeDocument/2006/relationships/image" Target="/word/media/c26b1563-4052-4695-a87b-bca1248a6b4b.png" Id="Rd6cbc76754c84b36" /></Relationships>
</file>